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A76" w:rsidRPr="00284A76" w:rsidRDefault="00284A76" w:rsidP="00CD01F0">
      <w:pPr>
        <w:spacing w:line="240" w:lineRule="auto"/>
        <w:jc w:val="center"/>
        <w:rPr>
          <w:rFonts w:ascii="Book Antiqua" w:hAnsi="Book Antiqua"/>
          <w:b/>
          <w:sz w:val="20"/>
          <w:u w:val="single"/>
        </w:rPr>
      </w:pPr>
      <w:r w:rsidRPr="00284A76">
        <w:rPr>
          <w:rFonts w:ascii="Book Antiqua" w:hAnsi="Book Antiqua"/>
          <w:b/>
          <w:noProof/>
        </w:rPr>
        <w:drawing>
          <wp:inline distT="0" distB="0" distL="0" distR="0">
            <wp:extent cx="1094322" cy="707366"/>
            <wp:effectExtent l="19050" t="0" r="0" b="0"/>
            <wp:docPr id="1" name="Picture 0" descr="AIAI LOGO 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AI LOGO N.jpg"/>
                    <pic:cNvPicPr/>
                  </pic:nvPicPr>
                  <pic:blipFill>
                    <a:blip r:embed="rId4"/>
                    <a:stretch>
                      <a:fillRect/>
                    </a:stretch>
                  </pic:blipFill>
                  <pic:spPr>
                    <a:xfrm>
                      <a:off x="0" y="0"/>
                      <a:ext cx="1095904" cy="708389"/>
                    </a:xfrm>
                    <a:prstGeom prst="rect">
                      <a:avLst/>
                    </a:prstGeom>
                  </pic:spPr>
                </pic:pic>
              </a:graphicData>
            </a:graphic>
          </wp:inline>
        </w:drawing>
      </w:r>
    </w:p>
    <w:p w:rsidR="00284A76" w:rsidRPr="00284A76" w:rsidRDefault="00284A76" w:rsidP="00CD01F0">
      <w:pPr>
        <w:spacing w:line="240" w:lineRule="auto"/>
        <w:jc w:val="center"/>
        <w:rPr>
          <w:rFonts w:ascii="Book Antiqua" w:hAnsi="Book Antiqua"/>
          <w:b/>
          <w:sz w:val="28"/>
        </w:rPr>
      </w:pPr>
      <w:r w:rsidRPr="00284A76">
        <w:rPr>
          <w:rFonts w:ascii="Book Antiqua" w:hAnsi="Book Antiqua"/>
          <w:b/>
          <w:sz w:val="28"/>
        </w:rPr>
        <w:t>All India Association of Industries</w:t>
      </w:r>
    </w:p>
    <w:p w:rsidR="00284A76" w:rsidRDefault="00284A76" w:rsidP="00CD01F0">
      <w:pPr>
        <w:spacing w:line="240" w:lineRule="auto"/>
        <w:jc w:val="center"/>
        <w:rPr>
          <w:rFonts w:ascii="Book Antiqua" w:hAnsi="Book Antiqua"/>
          <w:b/>
          <w:u w:val="single"/>
        </w:rPr>
      </w:pPr>
    </w:p>
    <w:p w:rsidR="00CD01F0" w:rsidRPr="00CD01F0" w:rsidRDefault="00CD01F0" w:rsidP="00CD01F0">
      <w:pPr>
        <w:spacing w:line="240" w:lineRule="auto"/>
        <w:jc w:val="center"/>
        <w:rPr>
          <w:rFonts w:ascii="Book Antiqua" w:hAnsi="Book Antiqua"/>
          <w:b/>
          <w:u w:val="single"/>
        </w:rPr>
      </w:pPr>
      <w:r w:rsidRPr="00CD01F0">
        <w:rPr>
          <w:rFonts w:ascii="Book Antiqua" w:hAnsi="Book Antiqua"/>
          <w:b/>
          <w:u w:val="single"/>
        </w:rPr>
        <w:t xml:space="preserve">BRIEF PROFILE </w:t>
      </w:r>
    </w:p>
    <w:p w:rsidR="00A33CA4" w:rsidRPr="0096349B" w:rsidRDefault="00651A10" w:rsidP="00FB3F78">
      <w:pPr>
        <w:spacing w:line="240" w:lineRule="auto"/>
        <w:jc w:val="both"/>
        <w:rPr>
          <w:rFonts w:ascii="Book Antiqua" w:hAnsi="Book Antiqua"/>
          <w:b/>
        </w:rPr>
      </w:pPr>
      <w:r w:rsidRPr="0096349B">
        <w:rPr>
          <w:rFonts w:ascii="Book Antiqua" w:hAnsi="Book Antiqua"/>
          <w:b/>
        </w:rPr>
        <w:t>Empowering Entrepreneurs</w:t>
      </w:r>
    </w:p>
    <w:p w:rsidR="00651A10" w:rsidRPr="002C7C2A" w:rsidRDefault="00651A10" w:rsidP="00FB3F78">
      <w:pPr>
        <w:spacing w:line="240" w:lineRule="auto"/>
        <w:jc w:val="both"/>
        <w:rPr>
          <w:rFonts w:ascii="Book Antiqua" w:hAnsi="Book Antiqua"/>
        </w:rPr>
      </w:pPr>
      <w:r w:rsidRPr="002C7C2A">
        <w:rPr>
          <w:rFonts w:ascii="Book Antiqua" w:hAnsi="Book Antiqua"/>
        </w:rPr>
        <w:t xml:space="preserve">The world over, small and medium enterprises (SMEs) are recognized as a dynamic sector and credited with the creation of over 80 percent of total employment. In India, SMEs have created 480 million jobs while the organized sector has created 29 million jobs. This vital sector embodies the entrepreneurial spirit and is represented by the All India Association of </w:t>
      </w:r>
      <w:proofErr w:type="gramStart"/>
      <w:r w:rsidRPr="002C7C2A">
        <w:rPr>
          <w:rFonts w:ascii="Book Antiqua" w:hAnsi="Book Antiqua"/>
        </w:rPr>
        <w:t>Industries(</w:t>
      </w:r>
      <w:proofErr w:type="gramEnd"/>
      <w:r w:rsidRPr="002C7C2A">
        <w:rPr>
          <w:rFonts w:ascii="Book Antiqua" w:hAnsi="Book Antiqua"/>
        </w:rPr>
        <w:t>AIAI), its core mission being ‘building bridges of prosperity through industry’</w:t>
      </w:r>
    </w:p>
    <w:p w:rsidR="00651A10" w:rsidRPr="002C7C2A" w:rsidRDefault="00651A10" w:rsidP="00FB3F78">
      <w:pPr>
        <w:spacing w:line="240" w:lineRule="auto"/>
        <w:jc w:val="both"/>
        <w:rPr>
          <w:rFonts w:ascii="Book Antiqua" w:hAnsi="Book Antiqua"/>
        </w:rPr>
      </w:pPr>
      <w:proofErr w:type="gramStart"/>
      <w:r w:rsidRPr="002C7C2A">
        <w:rPr>
          <w:rFonts w:ascii="Book Antiqua" w:hAnsi="Book Antiqua"/>
        </w:rPr>
        <w:t xml:space="preserve">Established in </w:t>
      </w:r>
      <w:r w:rsidR="0096349B">
        <w:rPr>
          <w:rFonts w:ascii="Book Antiqua" w:hAnsi="Book Antiqua"/>
        </w:rPr>
        <w:t>1956 in Mumbai,</w:t>
      </w:r>
      <w:r w:rsidRPr="002C7C2A">
        <w:rPr>
          <w:rFonts w:ascii="Book Antiqua" w:hAnsi="Book Antiqua"/>
        </w:rPr>
        <w:t xml:space="preserve"> the commercial capital of the country by </w:t>
      </w:r>
      <w:proofErr w:type="spellStart"/>
      <w:r w:rsidR="0096349B">
        <w:rPr>
          <w:rFonts w:ascii="Book Antiqua" w:hAnsi="Book Antiqua"/>
        </w:rPr>
        <w:t>Shri</w:t>
      </w:r>
      <w:proofErr w:type="spellEnd"/>
      <w:r w:rsidR="0096349B">
        <w:rPr>
          <w:rFonts w:ascii="Book Antiqua" w:hAnsi="Book Antiqua"/>
        </w:rPr>
        <w:t xml:space="preserve"> </w:t>
      </w:r>
      <w:proofErr w:type="spellStart"/>
      <w:r w:rsidR="0096349B">
        <w:rPr>
          <w:rFonts w:ascii="Book Antiqua" w:hAnsi="Book Antiqua"/>
        </w:rPr>
        <w:t>Babubhai</w:t>
      </w:r>
      <w:proofErr w:type="spellEnd"/>
      <w:r w:rsidR="0096349B">
        <w:rPr>
          <w:rFonts w:ascii="Book Antiqua" w:hAnsi="Book Antiqua"/>
        </w:rPr>
        <w:t xml:space="preserve"> M. </w:t>
      </w:r>
      <w:proofErr w:type="spellStart"/>
      <w:r w:rsidR="0096349B">
        <w:rPr>
          <w:rFonts w:ascii="Book Antiqua" w:hAnsi="Book Antiqua"/>
        </w:rPr>
        <w:t>Chinai</w:t>
      </w:r>
      <w:proofErr w:type="spellEnd"/>
      <w:r w:rsidR="0096349B">
        <w:rPr>
          <w:rFonts w:ascii="Book Antiqua" w:hAnsi="Book Antiqua"/>
        </w:rPr>
        <w:t>, M.P.</w:t>
      </w:r>
      <w:proofErr w:type="gramEnd"/>
      <w:r w:rsidR="0096349B">
        <w:rPr>
          <w:rFonts w:ascii="Book Antiqua" w:hAnsi="Book Antiqua"/>
        </w:rPr>
        <w:t xml:space="preserve"> The </w:t>
      </w:r>
      <w:r w:rsidRPr="002C7C2A">
        <w:rPr>
          <w:rFonts w:ascii="Book Antiqua" w:hAnsi="Book Antiqua"/>
        </w:rPr>
        <w:t>AIAI has over 1</w:t>
      </w:r>
      <w:r w:rsidR="00DD1FD3">
        <w:rPr>
          <w:rFonts w:ascii="Book Antiqua" w:hAnsi="Book Antiqua"/>
        </w:rPr>
        <w:t>5</w:t>
      </w:r>
      <w:r w:rsidRPr="002C7C2A">
        <w:rPr>
          <w:rFonts w:ascii="Book Antiqua" w:hAnsi="Book Antiqua"/>
        </w:rPr>
        <w:t>00 members and through its affiliates</w:t>
      </w:r>
      <w:r w:rsidR="0096349B">
        <w:rPr>
          <w:rFonts w:ascii="Book Antiqua" w:hAnsi="Book Antiqua"/>
        </w:rPr>
        <w:t xml:space="preserve"> </w:t>
      </w:r>
      <w:r w:rsidRPr="002C7C2A">
        <w:rPr>
          <w:rFonts w:ascii="Book Antiqua" w:hAnsi="Book Antiqua"/>
        </w:rPr>
        <w:t xml:space="preserve">it represents over </w:t>
      </w:r>
      <w:r w:rsidR="00DD1FD3">
        <w:rPr>
          <w:rFonts w:ascii="Book Antiqua" w:hAnsi="Book Antiqua"/>
        </w:rPr>
        <w:t>5</w:t>
      </w:r>
      <w:r w:rsidRPr="002C7C2A">
        <w:rPr>
          <w:rFonts w:ascii="Book Antiqua" w:hAnsi="Book Antiqua"/>
        </w:rPr>
        <w:t xml:space="preserve">0,000 industries. Nearly 70 percent of its members are from the SME sector. With sweeping </w:t>
      </w:r>
      <w:r w:rsidR="00085A5D" w:rsidRPr="002C7C2A">
        <w:rPr>
          <w:rFonts w:ascii="Book Antiqua" w:hAnsi="Book Antiqua"/>
        </w:rPr>
        <w:t>changes brought about by rapid globalization, mergers and takeovers having become the order of the day, with new challenges for industry to a large extent AIAI meets the requirement of SMEs in this process.</w:t>
      </w:r>
    </w:p>
    <w:p w:rsidR="00085A5D" w:rsidRPr="002C7C2A" w:rsidRDefault="00085A5D" w:rsidP="00FB3F78">
      <w:pPr>
        <w:spacing w:line="240" w:lineRule="auto"/>
        <w:jc w:val="both"/>
        <w:rPr>
          <w:rFonts w:ascii="Book Antiqua" w:hAnsi="Book Antiqua"/>
          <w:b/>
        </w:rPr>
      </w:pPr>
      <w:r w:rsidRPr="002C7C2A">
        <w:rPr>
          <w:rFonts w:ascii="Book Antiqua" w:hAnsi="Book Antiqua"/>
          <w:b/>
        </w:rPr>
        <w:t>Core Functions</w:t>
      </w:r>
    </w:p>
    <w:p w:rsidR="00085A5D" w:rsidRPr="002C7C2A" w:rsidRDefault="007807EE" w:rsidP="00FB3F78">
      <w:pPr>
        <w:spacing w:line="240" w:lineRule="auto"/>
        <w:jc w:val="both"/>
        <w:rPr>
          <w:rFonts w:ascii="Book Antiqua" w:hAnsi="Book Antiqua"/>
        </w:rPr>
      </w:pPr>
      <w:r w:rsidRPr="002C7C2A">
        <w:rPr>
          <w:rFonts w:ascii="Book Antiqua" w:hAnsi="Book Antiqua"/>
        </w:rPr>
        <w:t xml:space="preserve">The AIAI acts as a catalyst for industrial growth and investment promotion. It represents its members effectively on various national and regional level panels and also with financial institutions on economic, trade and fiscal issues. AIAI organizes seminars, workshops, trade exhibitions, </w:t>
      </w:r>
      <w:proofErr w:type="gramStart"/>
      <w:r w:rsidRPr="002C7C2A">
        <w:rPr>
          <w:rFonts w:ascii="Book Antiqua" w:hAnsi="Book Antiqua"/>
        </w:rPr>
        <w:t>B2B</w:t>
      </w:r>
      <w:proofErr w:type="gramEnd"/>
      <w:r w:rsidRPr="002C7C2A">
        <w:rPr>
          <w:rFonts w:ascii="Book Antiqua" w:hAnsi="Book Antiqua"/>
        </w:rPr>
        <w:t xml:space="preserve"> meetings, takes trade delegations overseas, and promotes domestic and internationally trade, investment and technology transfer through networking activities.</w:t>
      </w:r>
    </w:p>
    <w:p w:rsidR="007807EE" w:rsidRPr="002C7C2A" w:rsidRDefault="007807EE" w:rsidP="00FB3F78">
      <w:pPr>
        <w:spacing w:line="240" w:lineRule="auto"/>
        <w:jc w:val="both"/>
        <w:rPr>
          <w:rFonts w:ascii="Book Antiqua" w:hAnsi="Book Antiqua"/>
        </w:rPr>
      </w:pPr>
      <w:r w:rsidRPr="002C7C2A">
        <w:rPr>
          <w:rFonts w:ascii="Book Antiqua" w:hAnsi="Book Antiqua"/>
        </w:rPr>
        <w:t xml:space="preserve">AIAI has signed agreements for cooperation with more than </w:t>
      </w:r>
      <w:r w:rsidR="00DD1FD3">
        <w:rPr>
          <w:rFonts w:ascii="Book Antiqua" w:hAnsi="Book Antiqua"/>
        </w:rPr>
        <w:t>2</w:t>
      </w:r>
      <w:r w:rsidR="008D70AA">
        <w:rPr>
          <w:rFonts w:ascii="Book Antiqua" w:hAnsi="Book Antiqua"/>
        </w:rPr>
        <w:t>1</w:t>
      </w:r>
      <w:r w:rsidR="00DD1FD3">
        <w:rPr>
          <w:rFonts w:ascii="Book Antiqua" w:hAnsi="Book Antiqua"/>
        </w:rPr>
        <w:t>0</w:t>
      </w:r>
      <w:r w:rsidRPr="002C7C2A">
        <w:rPr>
          <w:rFonts w:ascii="Book Antiqua" w:hAnsi="Book Antiqua"/>
        </w:rPr>
        <w:t xml:space="preserve"> international trade bodies and chambers of commerce covering most </w:t>
      </w:r>
      <w:r w:rsidR="00F243E9" w:rsidRPr="002C7C2A">
        <w:rPr>
          <w:rFonts w:ascii="Book Antiqua" w:hAnsi="Book Antiqua"/>
        </w:rPr>
        <w:t xml:space="preserve">of the Industrial world. This promotes bilateral trade, enhances exchange of trade related information and trade delegations, </w:t>
      </w:r>
      <w:proofErr w:type="gramStart"/>
      <w:r w:rsidR="00F243E9" w:rsidRPr="002C7C2A">
        <w:rPr>
          <w:rFonts w:ascii="Book Antiqua" w:hAnsi="Book Antiqua"/>
        </w:rPr>
        <w:t>fosters</w:t>
      </w:r>
      <w:proofErr w:type="gramEnd"/>
      <w:r w:rsidR="00F243E9" w:rsidRPr="002C7C2A">
        <w:rPr>
          <w:rFonts w:ascii="Book Antiqua" w:hAnsi="Book Antiqua"/>
        </w:rPr>
        <w:t xml:space="preserve"> joint ventures and technology transfers.</w:t>
      </w:r>
    </w:p>
    <w:p w:rsidR="00F243E9" w:rsidRPr="002C7C2A" w:rsidRDefault="00F243E9" w:rsidP="00FB3F78">
      <w:pPr>
        <w:spacing w:line="240" w:lineRule="auto"/>
        <w:jc w:val="both"/>
        <w:rPr>
          <w:rFonts w:ascii="Book Antiqua" w:hAnsi="Book Antiqua"/>
        </w:rPr>
      </w:pPr>
      <w:r w:rsidRPr="002C7C2A">
        <w:rPr>
          <w:rFonts w:ascii="Book Antiqua" w:hAnsi="Book Antiqua"/>
        </w:rPr>
        <w:t xml:space="preserve">The Association constantly </w:t>
      </w:r>
      <w:proofErr w:type="spellStart"/>
      <w:r w:rsidRPr="002C7C2A">
        <w:rPr>
          <w:rFonts w:ascii="Book Antiqua" w:hAnsi="Book Antiqua"/>
        </w:rPr>
        <w:t>endeavours</w:t>
      </w:r>
      <w:proofErr w:type="spellEnd"/>
      <w:r w:rsidRPr="002C7C2A">
        <w:rPr>
          <w:rFonts w:ascii="Book Antiqua" w:hAnsi="Book Antiqua"/>
        </w:rPr>
        <w:t xml:space="preserve"> to promote large, medium and small scale industries involved in almost all major manufacturing and service sectors like engineering, textiles, chemicals, education, hospitality, health, IT, pharmaceuticals, metals, rubber, sugar, plastics and paper.</w:t>
      </w:r>
    </w:p>
    <w:p w:rsidR="00F243E9" w:rsidRPr="002C7C2A" w:rsidRDefault="0000009D" w:rsidP="00FB3F78">
      <w:pPr>
        <w:spacing w:line="240" w:lineRule="auto"/>
        <w:jc w:val="both"/>
        <w:rPr>
          <w:rFonts w:ascii="Book Antiqua" w:hAnsi="Book Antiqua"/>
        </w:rPr>
      </w:pPr>
      <w:r>
        <w:rPr>
          <w:rFonts w:ascii="Book Antiqua" w:hAnsi="Book Antiqua"/>
        </w:rPr>
        <w:t>AIAI</w:t>
      </w:r>
      <w:r w:rsidR="00F243E9" w:rsidRPr="002C7C2A">
        <w:rPr>
          <w:rFonts w:ascii="Book Antiqua" w:hAnsi="Book Antiqua"/>
        </w:rPr>
        <w:t xml:space="preserve"> organizes various international business and trade related events which are held annually. Some of them are Global Economic Summit on Trade and Investment and Innovations Technology and ITM Expo, International events such as Global Vendor </w:t>
      </w:r>
      <w:proofErr w:type="spellStart"/>
      <w:r w:rsidR="00F243E9" w:rsidRPr="002C7C2A">
        <w:rPr>
          <w:rFonts w:ascii="Book Antiqua" w:hAnsi="Book Antiqua"/>
        </w:rPr>
        <w:t>programme</w:t>
      </w:r>
      <w:proofErr w:type="spellEnd"/>
      <w:r w:rsidR="00F243E9" w:rsidRPr="002C7C2A">
        <w:rPr>
          <w:rFonts w:ascii="Book Antiqua" w:hAnsi="Book Antiqua"/>
        </w:rPr>
        <w:t xml:space="preserve"> and China Product Fair and Expo, </w:t>
      </w:r>
      <w:proofErr w:type="spellStart"/>
      <w:r w:rsidR="00F243E9" w:rsidRPr="002C7C2A">
        <w:rPr>
          <w:rFonts w:ascii="Book Antiqua" w:hAnsi="Book Antiqua"/>
        </w:rPr>
        <w:t>Indfair</w:t>
      </w:r>
      <w:proofErr w:type="spellEnd"/>
      <w:r w:rsidR="00F243E9" w:rsidRPr="002C7C2A">
        <w:rPr>
          <w:rFonts w:ascii="Book Antiqua" w:hAnsi="Book Antiqua"/>
        </w:rPr>
        <w:t xml:space="preserve">, </w:t>
      </w:r>
      <w:proofErr w:type="spellStart"/>
      <w:r w:rsidR="00F243E9" w:rsidRPr="002C7C2A">
        <w:rPr>
          <w:rFonts w:ascii="Book Antiqua" w:hAnsi="Book Antiqua"/>
        </w:rPr>
        <w:t>Autofair</w:t>
      </w:r>
      <w:proofErr w:type="spellEnd"/>
      <w:r w:rsidR="00F243E9" w:rsidRPr="002C7C2A">
        <w:rPr>
          <w:rFonts w:ascii="Book Antiqua" w:hAnsi="Book Antiqua"/>
        </w:rPr>
        <w:t xml:space="preserve"> and Marine exhibitions to name a few.</w:t>
      </w:r>
    </w:p>
    <w:p w:rsidR="00651A10" w:rsidRPr="002C7C2A" w:rsidRDefault="0000009D" w:rsidP="00FB3F78">
      <w:pPr>
        <w:spacing w:line="240" w:lineRule="auto"/>
        <w:jc w:val="both"/>
        <w:rPr>
          <w:rFonts w:ascii="Book Antiqua" w:hAnsi="Book Antiqua" w:cs="Book Antiqua"/>
        </w:rPr>
      </w:pPr>
      <w:r>
        <w:rPr>
          <w:rFonts w:ascii="Book Antiqua" w:hAnsi="Book Antiqua"/>
        </w:rPr>
        <w:t>AIAI</w:t>
      </w:r>
      <w:r w:rsidR="00F243E9" w:rsidRPr="002C7C2A">
        <w:rPr>
          <w:rFonts w:ascii="Book Antiqua" w:hAnsi="Book Antiqua"/>
        </w:rPr>
        <w:t xml:space="preserve"> initiated the Young Entrepreneurs’ </w:t>
      </w:r>
      <w:proofErr w:type="gramStart"/>
      <w:r w:rsidR="00F243E9" w:rsidRPr="002C7C2A">
        <w:rPr>
          <w:rFonts w:ascii="Book Antiqua" w:hAnsi="Book Antiqua"/>
        </w:rPr>
        <w:t>Society(</w:t>
      </w:r>
      <w:proofErr w:type="gramEnd"/>
      <w:r w:rsidR="00F243E9" w:rsidRPr="002C7C2A">
        <w:rPr>
          <w:rFonts w:ascii="Book Antiqua" w:hAnsi="Book Antiqua"/>
        </w:rPr>
        <w:t>YES) in 2001 to promote a</w:t>
      </w:r>
      <w:r w:rsidR="00651A10" w:rsidRPr="002C7C2A">
        <w:rPr>
          <w:rFonts w:ascii="Book Antiqua" w:hAnsi="Book Antiqua" w:cs="Book Antiqua"/>
        </w:rPr>
        <w:t xml:space="preserve">nd groom young individuals with entrepreneurial drive. </w:t>
      </w:r>
      <w:r w:rsidR="00F243E9" w:rsidRPr="002C7C2A">
        <w:rPr>
          <w:rFonts w:ascii="Book Antiqua" w:hAnsi="Book Antiqua" w:cs="Book Antiqua"/>
        </w:rPr>
        <w:t xml:space="preserve">It has </w:t>
      </w:r>
      <w:r w:rsidR="00651A10" w:rsidRPr="002C7C2A">
        <w:rPr>
          <w:rFonts w:ascii="Book Antiqua" w:hAnsi="Book Antiqua" w:cs="Book Antiqua"/>
        </w:rPr>
        <w:t xml:space="preserve">instituted the Young Entrepreneurs’ Achievement Awards </w:t>
      </w:r>
      <w:r w:rsidR="00F243E9" w:rsidRPr="002C7C2A">
        <w:rPr>
          <w:rFonts w:ascii="Book Antiqua" w:hAnsi="Book Antiqua" w:cs="Book Antiqua"/>
        </w:rPr>
        <w:t xml:space="preserve">for </w:t>
      </w:r>
      <w:r w:rsidR="00651A10" w:rsidRPr="002C7C2A">
        <w:rPr>
          <w:rFonts w:ascii="Book Antiqua" w:hAnsi="Book Antiqua" w:cs="Book Antiqua"/>
        </w:rPr>
        <w:t xml:space="preserve">budding </w:t>
      </w:r>
      <w:r w:rsidR="00F243E9" w:rsidRPr="002C7C2A">
        <w:rPr>
          <w:rFonts w:ascii="Book Antiqua" w:hAnsi="Book Antiqua" w:cs="Book Antiqua"/>
        </w:rPr>
        <w:t xml:space="preserve">business people </w:t>
      </w:r>
      <w:r w:rsidR="00651A10" w:rsidRPr="002C7C2A">
        <w:rPr>
          <w:rFonts w:ascii="Book Antiqua" w:hAnsi="Book Antiqua" w:cs="Book Antiqua"/>
        </w:rPr>
        <w:t xml:space="preserve">across various industries. </w:t>
      </w:r>
    </w:p>
    <w:p w:rsidR="00406F23" w:rsidRDefault="00406F23" w:rsidP="00FB3F78">
      <w:pPr>
        <w:spacing w:line="240" w:lineRule="auto"/>
        <w:jc w:val="both"/>
        <w:rPr>
          <w:rFonts w:ascii="Book Antiqua" w:hAnsi="Book Antiqua" w:cs="Book Antiqua"/>
        </w:rPr>
      </w:pPr>
    </w:p>
    <w:p w:rsidR="00406F23" w:rsidRPr="00406F23" w:rsidRDefault="00406F23" w:rsidP="00FB3F78">
      <w:pPr>
        <w:spacing w:line="240" w:lineRule="auto"/>
        <w:jc w:val="both"/>
        <w:rPr>
          <w:rFonts w:ascii="Book Antiqua" w:hAnsi="Book Antiqua" w:cs="Book Antiqua"/>
          <w:sz w:val="18"/>
        </w:rPr>
      </w:pPr>
    </w:p>
    <w:p w:rsidR="00651A10" w:rsidRDefault="0000009D" w:rsidP="00FB3F78">
      <w:pPr>
        <w:spacing w:line="240" w:lineRule="auto"/>
        <w:jc w:val="both"/>
        <w:rPr>
          <w:rFonts w:ascii="Book Antiqua" w:hAnsi="Book Antiqua" w:cs="Book Antiqua"/>
        </w:rPr>
      </w:pPr>
      <w:r>
        <w:rPr>
          <w:rFonts w:ascii="Book Antiqua" w:hAnsi="Book Antiqua" w:cs="Book Antiqua"/>
        </w:rPr>
        <w:lastRenderedPageBreak/>
        <w:t>AIAI</w:t>
      </w:r>
      <w:r w:rsidR="00651A10" w:rsidRPr="002C7C2A">
        <w:rPr>
          <w:rFonts w:ascii="Book Antiqua" w:hAnsi="Book Antiqua" w:cs="Book Antiqua"/>
        </w:rPr>
        <w:t xml:space="preserve"> </w:t>
      </w:r>
      <w:r w:rsidR="00F243E9" w:rsidRPr="002C7C2A">
        <w:rPr>
          <w:rFonts w:ascii="Book Antiqua" w:hAnsi="Book Antiqua" w:cs="Book Antiqua"/>
        </w:rPr>
        <w:t xml:space="preserve">is </w:t>
      </w:r>
      <w:r w:rsidR="00651A10" w:rsidRPr="002C7C2A">
        <w:rPr>
          <w:rFonts w:ascii="Book Antiqua" w:hAnsi="Book Antiqua" w:cs="Book Antiqua"/>
        </w:rPr>
        <w:t xml:space="preserve">associated with the Indian Council of Foreign Trade </w:t>
      </w:r>
      <w:r w:rsidR="00F243E9" w:rsidRPr="002C7C2A">
        <w:rPr>
          <w:rFonts w:ascii="Book Antiqua" w:hAnsi="Book Antiqua" w:cs="Book Antiqua"/>
        </w:rPr>
        <w:t xml:space="preserve">to explore </w:t>
      </w:r>
      <w:r w:rsidR="00651A10" w:rsidRPr="002C7C2A">
        <w:rPr>
          <w:rFonts w:ascii="Book Antiqua" w:hAnsi="Book Antiqua" w:cs="Book Antiqua"/>
        </w:rPr>
        <w:t xml:space="preserve">overseas markets for products of Indian origin. </w:t>
      </w:r>
      <w:r w:rsidR="00F243E9" w:rsidRPr="002C7C2A">
        <w:rPr>
          <w:rFonts w:ascii="Book Antiqua" w:hAnsi="Book Antiqua" w:cs="Book Antiqua"/>
        </w:rPr>
        <w:t>With Poland being strategically located in Europe, t</w:t>
      </w:r>
      <w:r w:rsidR="00651A10" w:rsidRPr="002C7C2A">
        <w:rPr>
          <w:rFonts w:ascii="Book Antiqua" w:hAnsi="Book Antiqua" w:cs="Book Antiqua"/>
        </w:rPr>
        <w:t>he Association also initiated the Indo-Polish Chamber of Commerce to facilitate bilateral trade, investment, joint venture, technology transfer and related international exchanges between India and the EU.</w:t>
      </w:r>
    </w:p>
    <w:p w:rsidR="00DE3B28" w:rsidRPr="00DE3B28" w:rsidRDefault="00DE3B28" w:rsidP="00DE3B28">
      <w:pPr>
        <w:spacing w:after="0" w:line="240" w:lineRule="auto"/>
        <w:jc w:val="both"/>
        <w:rPr>
          <w:rFonts w:ascii="Book Antiqua" w:hAnsi="Book Antiqua"/>
          <w:szCs w:val="20"/>
        </w:rPr>
      </w:pPr>
      <w:r w:rsidRPr="00DE3B28">
        <w:rPr>
          <w:rFonts w:ascii="Book Antiqua" w:hAnsi="Book Antiqua" w:cs="Book Antiqua"/>
          <w:szCs w:val="20"/>
        </w:rPr>
        <w:t xml:space="preserve">AIAI </w:t>
      </w:r>
      <w:r w:rsidR="00CD01F0">
        <w:rPr>
          <w:rFonts w:ascii="Book Antiqua" w:hAnsi="Book Antiqua" w:cs="Book Antiqua"/>
          <w:szCs w:val="20"/>
        </w:rPr>
        <w:t xml:space="preserve">has </w:t>
      </w:r>
      <w:r w:rsidRPr="00DE3B28">
        <w:rPr>
          <w:rFonts w:ascii="Book Antiqua" w:hAnsi="Book Antiqua" w:cs="Book Antiqua"/>
          <w:szCs w:val="20"/>
        </w:rPr>
        <w:t xml:space="preserve">also </w:t>
      </w:r>
      <w:r w:rsidR="00CD01F0">
        <w:rPr>
          <w:rFonts w:ascii="Book Antiqua" w:hAnsi="Book Antiqua" w:cs="Book Antiqua"/>
          <w:szCs w:val="20"/>
        </w:rPr>
        <w:t>established</w:t>
      </w:r>
      <w:r w:rsidRPr="00DE3B28">
        <w:rPr>
          <w:rFonts w:ascii="Book Antiqua" w:hAnsi="Book Antiqua" w:cs="Book Antiqua"/>
          <w:szCs w:val="20"/>
        </w:rPr>
        <w:t xml:space="preserve"> </w:t>
      </w:r>
      <w:r w:rsidRPr="00DE3B28">
        <w:rPr>
          <w:rFonts w:ascii="Book Antiqua" w:hAnsi="Book Antiqua"/>
          <w:szCs w:val="20"/>
        </w:rPr>
        <w:t xml:space="preserve">the Russia India Trade House Mumbai </w:t>
      </w:r>
      <w:r w:rsidR="00CD01F0">
        <w:rPr>
          <w:rFonts w:ascii="Book Antiqua" w:hAnsi="Book Antiqua"/>
          <w:szCs w:val="20"/>
        </w:rPr>
        <w:t xml:space="preserve">in association with </w:t>
      </w:r>
      <w:r w:rsidR="00CD01F0" w:rsidRPr="00DE3B28">
        <w:rPr>
          <w:rFonts w:ascii="Book Antiqua" w:hAnsi="Book Antiqua"/>
          <w:szCs w:val="20"/>
        </w:rPr>
        <w:t>the World Trade Centre, Mumbai</w:t>
      </w:r>
      <w:r w:rsidR="00CD01F0">
        <w:rPr>
          <w:rFonts w:ascii="Book Antiqua" w:hAnsi="Book Antiqua"/>
          <w:szCs w:val="20"/>
        </w:rPr>
        <w:t xml:space="preserve"> and </w:t>
      </w:r>
      <w:r w:rsidR="0000009D">
        <w:rPr>
          <w:rFonts w:ascii="Book Antiqua" w:hAnsi="Book Antiqua"/>
          <w:szCs w:val="20"/>
        </w:rPr>
        <w:t xml:space="preserve">with </w:t>
      </w:r>
      <w:r w:rsidR="00CD01F0">
        <w:rPr>
          <w:rFonts w:ascii="Book Antiqua" w:hAnsi="Book Antiqua"/>
          <w:szCs w:val="20"/>
        </w:rPr>
        <w:t>t</w:t>
      </w:r>
      <w:r w:rsidRPr="00DE3B28">
        <w:rPr>
          <w:rFonts w:ascii="Book Antiqua" w:hAnsi="Book Antiqua"/>
          <w:szCs w:val="20"/>
        </w:rPr>
        <w:t>he support of the Consulate General &amp; the Embassy of the Russian Federation</w:t>
      </w:r>
      <w:r w:rsidR="00BC0BC6">
        <w:rPr>
          <w:rFonts w:ascii="Book Antiqua" w:hAnsi="Book Antiqua"/>
          <w:szCs w:val="20"/>
        </w:rPr>
        <w:t>.</w:t>
      </w:r>
      <w:r w:rsidRPr="00DE3B28">
        <w:rPr>
          <w:rFonts w:ascii="Book Antiqua" w:hAnsi="Book Antiqua"/>
          <w:szCs w:val="20"/>
        </w:rPr>
        <w:t xml:space="preserve"> </w:t>
      </w:r>
    </w:p>
    <w:p w:rsidR="00406F23" w:rsidRPr="00406F23" w:rsidRDefault="00406F23" w:rsidP="00FB3F78">
      <w:pPr>
        <w:spacing w:line="240" w:lineRule="auto"/>
        <w:jc w:val="both"/>
        <w:rPr>
          <w:rFonts w:ascii="Book Antiqua" w:hAnsi="Book Antiqua"/>
          <w:sz w:val="8"/>
        </w:rPr>
      </w:pPr>
    </w:p>
    <w:p w:rsidR="00651A10" w:rsidRDefault="0000009D" w:rsidP="00FB3F78">
      <w:pPr>
        <w:spacing w:line="240" w:lineRule="auto"/>
        <w:jc w:val="both"/>
        <w:rPr>
          <w:rFonts w:ascii="Book Antiqua" w:hAnsi="Book Antiqua"/>
        </w:rPr>
      </w:pPr>
      <w:r>
        <w:rPr>
          <w:rFonts w:ascii="Book Antiqua" w:hAnsi="Book Antiqua"/>
        </w:rPr>
        <w:t>AIAI</w:t>
      </w:r>
      <w:r w:rsidR="002C7C2A">
        <w:rPr>
          <w:rFonts w:ascii="Book Antiqua" w:hAnsi="Book Antiqua"/>
        </w:rPr>
        <w:t xml:space="preserve"> is affiliated to UNCTAD and represents the WTO ministerial meeting in Singapore, Geneva, Seattle and Oman. It participates in the WTO Annual Public Forum Meetings held every September in Geneva.</w:t>
      </w:r>
    </w:p>
    <w:p w:rsidR="00E77981" w:rsidRDefault="0000009D" w:rsidP="00FB3F78">
      <w:pPr>
        <w:spacing w:line="240" w:lineRule="auto"/>
        <w:jc w:val="both"/>
        <w:rPr>
          <w:rFonts w:ascii="Book Antiqua" w:hAnsi="Book Antiqua"/>
        </w:rPr>
      </w:pPr>
      <w:r>
        <w:rPr>
          <w:rFonts w:ascii="Book Antiqua" w:hAnsi="Book Antiqua"/>
        </w:rPr>
        <w:t>AIAI</w:t>
      </w:r>
      <w:r w:rsidR="00E77981">
        <w:rPr>
          <w:rFonts w:ascii="Book Antiqua" w:hAnsi="Book Antiqua"/>
        </w:rPr>
        <w:t xml:space="preserve"> also represents employe</w:t>
      </w:r>
      <w:r w:rsidR="008D70AA">
        <w:rPr>
          <w:rFonts w:ascii="Book Antiqua" w:hAnsi="Book Antiqua"/>
        </w:rPr>
        <w:t>r</w:t>
      </w:r>
      <w:r w:rsidR="00E77981">
        <w:rPr>
          <w:rFonts w:ascii="Book Antiqua" w:hAnsi="Book Antiqua"/>
        </w:rPr>
        <w:t xml:space="preserve">s at ILO Geneva as an advisor and is a </w:t>
      </w:r>
      <w:proofErr w:type="gramStart"/>
      <w:r w:rsidR="00E77981">
        <w:rPr>
          <w:rFonts w:ascii="Book Antiqua" w:hAnsi="Book Antiqua"/>
        </w:rPr>
        <w:t>part  of</w:t>
      </w:r>
      <w:proofErr w:type="gramEnd"/>
      <w:r w:rsidR="00E77981">
        <w:rPr>
          <w:rFonts w:ascii="Book Antiqua" w:hAnsi="Book Antiqua"/>
        </w:rPr>
        <w:t xml:space="preserve"> the Government of India delegation.</w:t>
      </w:r>
    </w:p>
    <w:p w:rsidR="00E77981" w:rsidRPr="00FB3F78" w:rsidRDefault="00E77981" w:rsidP="00FB3F78">
      <w:pPr>
        <w:spacing w:line="240" w:lineRule="auto"/>
        <w:jc w:val="both"/>
        <w:rPr>
          <w:rFonts w:ascii="Book Antiqua" w:hAnsi="Book Antiqua"/>
          <w:b/>
        </w:rPr>
      </w:pPr>
      <w:r w:rsidRPr="00FB3F78">
        <w:rPr>
          <w:rFonts w:ascii="Book Antiqua" w:hAnsi="Book Antiqua"/>
          <w:b/>
        </w:rPr>
        <w:t>Policy Information</w:t>
      </w:r>
    </w:p>
    <w:p w:rsidR="00E77981" w:rsidRDefault="00E77981" w:rsidP="00FB3F78">
      <w:pPr>
        <w:spacing w:line="240" w:lineRule="auto"/>
        <w:jc w:val="both"/>
        <w:rPr>
          <w:rFonts w:ascii="Book Antiqua" w:hAnsi="Book Antiqua"/>
        </w:rPr>
      </w:pPr>
      <w:r>
        <w:rPr>
          <w:rFonts w:ascii="Book Antiqua" w:hAnsi="Book Antiqua"/>
        </w:rPr>
        <w:t xml:space="preserve">The Government frequently </w:t>
      </w:r>
      <w:r w:rsidR="00097D75">
        <w:rPr>
          <w:rFonts w:ascii="Book Antiqua" w:hAnsi="Book Antiqua"/>
        </w:rPr>
        <w:t xml:space="preserve">seeks its views on Free Trade Agreements, </w:t>
      </w:r>
      <w:proofErr w:type="spellStart"/>
      <w:r w:rsidR="00097D75">
        <w:rPr>
          <w:rFonts w:ascii="Book Antiqua" w:hAnsi="Book Antiqua"/>
        </w:rPr>
        <w:t>labour</w:t>
      </w:r>
      <w:proofErr w:type="spellEnd"/>
      <w:r w:rsidR="00097D75">
        <w:rPr>
          <w:rFonts w:ascii="Book Antiqua" w:hAnsi="Book Antiqua"/>
        </w:rPr>
        <w:t xml:space="preserve"> law reforms, FDI flows into domestic industrial</w:t>
      </w:r>
      <w:r w:rsidR="004A0086">
        <w:rPr>
          <w:rFonts w:ascii="Book Antiqua" w:hAnsi="Book Antiqua"/>
        </w:rPr>
        <w:t xml:space="preserve"> sector and also on fiscal and monetary measures. AIAI aims to not only provide a platform for development to the SME sector, but to also participate in proactive decision making </w:t>
      </w:r>
      <w:r w:rsidR="001D23D7">
        <w:rPr>
          <w:rFonts w:ascii="Book Antiqua" w:hAnsi="Book Antiqua"/>
        </w:rPr>
        <w:t xml:space="preserve">to accelerate growth and help members </w:t>
      </w:r>
      <w:r w:rsidR="001D23D7" w:rsidRPr="00FB3F78">
        <w:rPr>
          <w:rFonts w:ascii="Book Antiqua" w:hAnsi="Book Antiqua"/>
        </w:rPr>
        <w:t xml:space="preserve">surmount </w:t>
      </w:r>
      <w:r w:rsidR="001D23D7" w:rsidRPr="001D23D7">
        <w:rPr>
          <w:rFonts w:ascii="Book Antiqua" w:hAnsi="Book Antiqua"/>
        </w:rPr>
        <w:t>obstacles to doing business.</w:t>
      </w:r>
    </w:p>
    <w:p w:rsidR="001D23D7" w:rsidRDefault="001D23D7" w:rsidP="00FB3F78">
      <w:pPr>
        <w:spacing w:line="240" w:lineRule="auto"/>
        <w:jc w:val="both"/>
        <w:rPr>
          <w:rFonts w:ascii="Book Antiqua" w:hAnsi="Book Antiqua"/>
        </w:rPr>
      </w:pPr>
      <w:r>
        <w:rPr>
          <w:rFonts w:ascii="Book Antiqua" w:hAnsi="Book Antiqua"/>
        </w:rPr>
        <w:t>AIAI nominees find place in government and semi-government panels and other policy making bodies. AIAI is represented on various Advisory Committees of the Government, Reserve Bank of India, SIDBI and JNPT.</w:t>
      </w:r>
    </w:p>
    <w:p w:rsidR="0083487F" w:rsidRPr="0083487F" w:rsidRDefault="0083487F" w:rsidP="0083487F">
      <w:pPr>
        <w:pStyle w:val="BodyText2"/>
        <w:spacing w:after="0" w:line="240" w:lineRule="auto"/>
        <w:jc w:val="both"/>
        <w:rPr>
          <w:rFonts w:ascii="Book Antiqua" w:eastAsiaTheme="minorHAnsi" w:hAnsi="Book Antiqua" w:cstheme="minorBidi"/>
          <w:b/>
          <w:sz w:val="22"/>
          <w:szCs w:val="22"/>
        </w:rPr>
      </w:pPr>
      <w:r w:rsidRPr="0083487F">
        <w:rPr>
          <w:rFonts w:ascii="Book Antiqua" w:eastAsiaTheme="minorHAnsi" w:hAnsi="Book Antiqua" w:cstheme="minorBidi"/>
          <w:b/>
          <w:sz w:val="22"/>
          <w:szCs w:val="22"/>
        </w:rPr>
        <w:t>Conferences and Trade Fairs</w:t>
      </w:r>
    </w:p>
    <w:p w:rsidR="0083487F" w:rsidRDefault="0083487F" w:rsidP="0083487F">
      <w:pPr>
        <w:pStyle w:val="BodyText2"/>
        <w:spacing w:after="0" w:line="240" w:lineRule="auto"/>
        <w:jc w:val="both"/>
        <w:rPr>
          <w:rFonts w:ascii="Book Antiqua" w:hAnsi="Book Antiqua"/>
        </w:rPr>
      </w:pPr>
    </w:p>
    <w:p w:rsidR="0083487F" w:rsidRPr="0083487F" w:rsidRDefault="0083487F" w:rsidP="0083487F">
      <w:pPr>
        <w:pStyle w:val="BodyText2"/>
        <w:spacing w:after="0" w:line="240" w:lineRule="auto"/>
        <w:jc w:val="both"/>
        <w:rPr>
          <w:rFonts w:ascii="Book Antiqua" w:eastAsiaTheme="minorHAnsi" w:hAnsi="Book Antiqua" w:cstheme="minorBidi"/>
          <w:sz w:val="22"/>
          <w:szCs w:val="22"/>
        </w:rPr>
      </w:pPr>
      <w:r w:rsidRPr="0083487F">
        <w:rPr>
          <w:rFonts w:ascii="Book Antiqua" w:eastAsiaTheme="minorHAnsi" w:hAnsi="Book Antiqua" w:cstheme="minorBidi"/>
          <w:sz w:val="22"/>
          <w:szCs w:val="22"/>
        </w:rPr>
        <w:t xml:space="preserve">AIAI has organized a number of successful trade fairs such </w:t>
      </w:r>
      <w:proofErr w:type="gramStart"/>
      <w:r w:rsidRPr="0083487F">
        <w:rPr>
          <w:rFonts w:ascii="Book Antiqua" w:eastAsiaTheme="minorHAnsi" w:hAnsi="Book Antiqua" w:cstheme="minorBidi"/>
          <w:sz w:val="22"/>
          <w:szCs w:val="22"/>
        </w:rPr>
        <w:t>as  Auto</w:t>
      </w:r>
      <w:proofErr w:type="gramEnd"/>
      <w:r w:rsidRPr="0083487F">
        <w:rPr>
          <w:rFonts w:ascii="Book Antiqua" w:eastAsiaTheme="minorHAnsi" w:hAnsi="Book Antiqua" w:cstheme="minorBidi"/>
          <w:sz w:val="22"/>
          <w:szCs w:val="22"/>
        </w:rPr>
        <w:t xml:space="preserve"> Expo  and three-wheelers, </w:t>
      </w:r>
      <w:proofErr w:type="spellStart"/>
      <w:r w:rsidRPr="0083487F">
        <w:rPr>
          <w:rFonts w:ascii="Book Antiqua" w:eastAsiaTheme="minorHAnsi" w:hAnsi="Book Antiqua" w:cstheme="minorBidi"/>
          <w:sz w:val="22"/>
          <w:szCs w:val="22"/>
        </w:rPr>
        <w:t>Ind</w:t>
      </w:r>
      <w:proofErr w:type="spellEnd"/>
      <w:r w:rsidRPr="0083487F">
        <w:rPr>
          <w:rFonts w:ascii="Book Antiqua" w:eastAsiaTheme="minorHAnsi" w:hAnsi="Book Antiqua" w:cstheme="minorBidi"/>
          <w:sz w:val="22"/>
          <w:szCs w:val="22"/>
        </w:rPr>
        <w:t xml:space="preserve"> Fair, Finance &amp; Investment Exhibition, Innovative Technologies of Manufacturing  Expo  (ITM) in2008 &amp; 2009. AIAI has also </w:t>
      </w:r>
      <w:proofErr w:type="spellStart"/>
      <w:r w:rsidRPr="0083487F">
        <w:rPr>
          <w:rFonts w:ascii="Book Antiqua" w:eastAsiaTheme="minorHAnsi" w:hAnsi="Book Antiqua" w:cstheme="minorBidi"/>
          <w:sz w:val="22"/>
          <w:szCs w:val="22"/>
        </w:rPr>
        <w:t>organised</w:t>
      </w:r>
      <w:proofErr w:type="spellEnd"/>
      <w:r w:rsidRPr="0083487F">
        <w:rPr>
          <w:rFonts w:ascii="Book Antiqua" w:eastAsiaTheme="minorHAnsi" w:hAnsi="Book Antiqua" w:cstheme="minorBidi"/>
          <w:sz w:val="22"/>
          <w:szCs w:val="22"/>
        </w:rPr>
        <w:t xml:space="preserve"> the biggest ever Indian Expo overseas “India Initiative 2005’ at Warsaw, Poland. AIAI co-</w:t>
      </w:r>
      <w:proofErr w:type="spellStart"/>
      <w:r w:rsidRPr="0083487F">
        <w:rPr>
          <w:rFonts w:ascii="Book Antiqua" w:eastAsiaTheme="minorHAnsi" w:hAnsi="Book Antiqua" w:cstheme="minorBidi"/>
          <w:sz w:val="22"/>
          <w:szCs w:val="22"/>
        </w:rPr>
        <w:t>organised</w:t>
      </w:r>
      <w:proofErr w:type="spellEnd"/>
      <w:r w:rsidRPr="0083487F">
        <w:rPr>
          <w:rFonts w:ascii="Book Antiqua" w:eastAsiaTheme="minorHAnsi" w:hAnsi="Book Antiqua" w:cstheme="minorBidi"/>
          <w:sz w:val="22"/>
          <w:szCs w:val="22"/>
        </w:rPr>
        <w:t xml:space="preserve"> the India International Maritime and Logistics Expo (IIMLE) Expo at Mumbai in association with the Indian Trade Promotion </w:t>
      </w:r>
      <w:proofErr w:type="spellStart"/>
      <w:r w:rsidRPr="0083487F">
        <w:rPr>
          <w:rFonts w:ascii="Book Antiqua" w:eastAsiaTheme="minorHAnsi" w:hAnsi="Book Antiqua" w:cstheme="minorBidi"/>
          <w:sz w:val="22"/>
          <w:szCs w:val="22"/>
        </w:rPr>
        <w:t>Organisations</w:t>
      </w:r>
      <w:proofErr w:type="spellEnd"/>
      <w:r w:rsidRPr="0083487F">
        <w:rPr>
          <w:rFonts w:ascii="Book Antiqua" w:eastAsiaTheme="minorHAnsi" w:hAnsi="Book Antiqua" w:cstheme="minorBidi"/>
          <w:sz w:val="22"/>
          <w:szCs w:val="22"/>
        </w:rPr>
        <w:t xml:space="preserve"> (ITPO) and supported by the Ministry of Shipping. AIAI also </w:t>
      </w:r>
      <w:proofErr w:type="spellStart"/>
      <w:r w:rsidRPr="0083487F">
        <w:rPr>
          <w:rFonts w:ascii="Book Antiqua" w:eastAsiaTheme="minorHAnsi" w:hAnsi="Book Antiqua" w:cstheme="minorBidi"/>
          <w:sz w:val="22"/>
          <w:szCs w:val="22"/>
        </w:rPr>
        <w:t>organised</w:t>
      </w:r>
      <w:proofErr w:type="spellEnd"/>
      <w:r w:rsidRPr="0083487F">
        <w:rPr>
          <w:rFonts w:ascii="Book Antiqua" w:eastAsiaTheme="minorHAnsi" w:hAnsi="Book Antiqua" w:cstheme="minorBidi"/>
          <w:sz w:val="22"/>
          <w:szCs w:val="22"/>
        </w:rPr>
        <w:t xml:space="preserve"> Global Economic Summit 2010 on Trade and Investment Opportunities &amp; Global Economic Summit &amp; Global Expo 2011 with special emphasis on SMEs Innovation and Technology in association with the World Trade Centre and supported by the </w:t>
      </w:r>
      <w:proofErr w:type="gramStart"/>
      <w:r w:rsidRPr="0083487F">
        <w:rPr>
          <w:rFonts w:ascii="Book Antiqua" w:eastAsiaTheme="minorHAnsi" w:hAnsi="Book Antiqua" w:cstheme="minorBidi"/>
          <w:sz w:val="22"/>
          <w:szCs w:val="22"/>
        </w:rPr>
        <w:t>Ministry  of</w:t>
      </w:r>
      <w:proofErr w:type="gramEnd"/>
      <w:r w:rsidRPr="0083487F">
        <w:rPr>
          <w:rFonts w:ascii="Book Antiqua" w:eastAsiaTheme="minorHAnsi" w:hAnsi="Book Antiqua" w:cstheme="minorBidi"/>
          <w:sz w:val="22"/>
          <w:szCs w:val="22"/>
        </w:rPr>
        <w:t xml:space="preserve"> Commerce &amp; Industry, Government of India. The Association has also organized INDIALLIA 2012, a </w:t>
      </w:r>
      <w:proofErr w:type="spellStart"/>
      <w:r w:rsidRPr="0083487F">
        <w:rPr>
          <w:rFonts w:ascii="Book Antiqua" w:eastAsiaTheme="minorHAnsi" w:hAnsi="Book Antiqua" w:cstheme="minorBidi"/>
          <w:sz w:val="22"/>
          <w:szCs w:val="22"/>
        </w:rPr>
        <w:t>multisector</w:t>
      </w:r>
      <w:proofErr w:type="spellEnd"/>
      <w:r w:rsidRPr="0083487F">
        <w:rPr>
          <w:rFonts w:ascii="Book Antiqua" w:eastAsiaTheme="minorHAnsi" w:hAnsi="Book Antiqua" w:cstheme="minorBidi"/>
          <w:sz w:val="22"/>
          <w:szCs w:val="22"/>
        </w:rPr>
        <w:t xml:space="preserve"> business development Forum/Expo based on the internationally recognized B2B matchmaking event FUTURALLIA. AIAI organized 3rd edition of Global Economic Summit 2013 on “Clusters in One </w:t>
      </w:r>
      <w:proofErr w:type="gramStart"/>
      <w:r w:rsidRPr="0083487F">
        <w:rPr>
          <w:rFonts w:ascii="Book Antiqua" w:eastAsiaTheme="minorHAnsi" w:hAnsi="Book Antiqua" w:cstheme="minorBidi"/>
          <w:sz w:val="22"/>
          <w:szCs w:val="22"/>
        </w:rPr>
        <w:t>World :</w:t>
      </w:r>
      <w:proofErr w:type="gramEnd"/>
      <w:r w:rsidRPr="0083487F">
        <w:rPr>
          <w:rFonts w:ascii="Book Antiqua" w:eastAsiaTheme="minorHAnsi" w:hAnsi="Book Antiqua" w:cstheme="minorBidi"/>
          <w:sz w:val="22"/>
          <w:szCs w:val="22"/>
        </w:rPr>
        <w:t xml:space="preserve"> Perspectives from Many Nations”. The event was a major success and was supported by the Ministry of Commerce and Industry and Ministry of Micro, Small and Medium Enterprises (MSME), Government of India, State Government of Maharashtra, State Government of Madhya Pradesh, State Government of Rajasthan, State Government of Gujarat, State Government of </w:t>
      </w:r>
      <w:proofErr w:type="spellStart"/>
      <w:r w:rsidRPr="0083487F">
        <w:rPr>
          <w:rFonts w:ascii="Book Antiqua" w:eastAsiaTheme="minorHAnsi" w:hAnsi="Book Antiqua" w:cstheme="minorBidi"/>
          <w:sz w:val="22"/>
          <w:szCs w:val="22"/>
        </w:rPr>
        <w:t>Odisha</w:t>
      </w:r>
      <w:proofErr w:type="spellEnd"/>
      <w:r w:rsidRPr="0083487F">
        <w:rPr>
          <w:rFonts w:ascii="Book Antiqua" w:eastAsiaTheme="minorHAnsi" w:hAnsi="Book Antiqua" w:cstheme="minorBidi"/>
          <w:sz w:val="22"/>
          <w:szCs w:val="22"/>
        </w:rPr>
        <w:t xml:space="preserve"> and Government of Karnataka. </w:t>
      </w:r>
    </w:p>
    <w:p w:rsidR="0083487F" w:rsidRDefault="0083487F" w:rsidP="00FB3F78">
      <w:pPr>
        <w:spacing w:line="240" w:lineRule="auto"/>
        <w:jc w:val="both"/>
        <w:rPr>
          <w:rFonts w:ascii="Book Antiqua" w:hAnsi="Book Antiqua"/>
        </w:rPr>
      </w:pPr>
    </w:p>
    <w:p w:rsidR="001D23D7" w:rsidRPr="00FB3F78" w:rsidRDefault="001D23D7" w:rsidP="00FB3F78">
      <w:pPr>
        <w:spacing w:line="240" w:lineRule="auto"/>
        <w:jc w:val="both"/>
        <w:rPr>
          <w:rFonts w:ascii="Book Antiqua" w:hAnsi="Book Antiqua"/>
          <w:b/>
        </w:rPr>
      </w:pPr>
      <w:r w:rsidRPr="00FB3F78">
        <w:rPr>
          <w:rFonts w:ascii="Book Antiqua" w:hAnsi="Book Antiqua"/>
          <w:b/>
        </w:rPr>
        <w:t>Supplementary Functions:</w:t>
      </w:r>
    </w:p>
    <w:p w:rsidR="001D23D7" w:rsidRDefault="001D23D7" w:rsidP="00FB3F78">
      <w:pPr>
        <w:spacing w:line="240" w:lineRule="auto"/>
        <w:jc w:val="both"/>
        <w:rPr>
          <w:rFonts w:ascii="Book Antiqua" w:hAnsi="Book Antiqua"/>
        </w:rPr>
      </w:pPr>
      <w:r>
        <w:rPr>
          <w:rFonts w:ascii="Book Antiqua" w:hAnsi="Book Antiqua"/>
        </w:rPr>
        <w:t xml:space="preserve">AIAI has published books and papers on important issues like ‘Prospects and Problems of Small Scale Industries and WTO: impact on Indian Business and the ‘Indian Economic Miracle’. </w:t>
      </w:r>
      <w:r>
        <w:rPr>
          <w:rFonts w:ascii="Book Antiqua" w:hAnsi="Book Antiqua"/>
        </w:rPr>
        <w:lastRenderedPageBreak/>
        <w:t>The quarterly AIAI News features activities of the Association and articles on topical issues that offer vital information to industry watchers and players alike.</w:t>
      </w:r>
    </w:p>
    <w:p w:rsidR="001D23D7" w:rsidRDefault="001D23D7" w:rsidP="00FB3F78">
      <w:pPr>
        <w:spacing w:line="240" w:lineRule="auto"/>
        <w:jc w:val="both"/>
        <w:rPr>
          <w:rFonts w:ascii="Book Antiqua" w:hAnsi="Book Antiqua"/>
        </w:rPr>
      </w:pPr>
      <w:r>
        <w:rPr>
          <w:rFonts w:ascii="Book Antiqua" w:hAnsi="Book Antiqua"/>
        </w:rPr>
        <w:t>In addition</w:t>
      </w:r>
      <w:r w:rsidR="0084563D">
        <w:rPr>
          <w:rFonts w:ascii="Book Antiqua" w:hAnsi="Book Antiqua"/>
        </w:rPr>
        <w:t xml:space="preserve">, the AIAI has also initiated a business portal BIZBOARD to effectively connect the members of the affiliated association in India and abroad. </w:t>
      </w:r>
      <w:proofErr w:type="gramStart"/>
      <w:r w:rsidR="0084563D">
        <w:rPr>
          <w:rFonts w:ascii="Book Antiqua" w:hAnsi="Book Antiqua"/>
        </w:rPr>
        <w:t>As part of its corporate social responsibility.</w:t>
      </w:r>
      <w:proofErr w:type="gramEnd"/>
      <w:r w:rsidR="0084563D">
        <w:rPr>
          <w:rFonts w:ascii="Book Antiqua" w:hAnsi="Book Antiqua"/>
        </w:rPr>
        <w:t xml:space="preserve"> AIAI has adopted the Mumbai Port Trusts’ </w:t>
      </w:r>
      <w:proofErr w:type="spellStart"/>
      <w:r w:rsidR="0084563D">
        <w:rPr>
          <w:rFonts w:ascii="Book Antiqua" w:hAnsi="Book Antiqua"/>
        </w:rPr>
        <w:t>Sagar</w:t>
      </w:r>
      <w:proofErr w:type="spellEnd"/>
      <w:r w:rsidR="0084563D">
        <w:rPr>
          <w:rFonts w:ascii="Book Antiqua" w:hAnsi="Book Antiqua"/>
        </w:rPr>
        <w:t xml:space="preserve"> </w:t>
      </w:r>
      <w:proofErr w:type="spellStart"/>
      <w:r w:rsidR="0084563D">
        <w:rPr>
          <w:rFonts w:ascii="Book Antiqua" w:hAnsi="Book Antiqua"/>
        </w:rPr>
        <w:t>Upvan</w:t>
      </w:r>
      <w:proofErr w:type="spellEnd"/>
      <w:r w:rsidR="0084563D">
        <w:rPr>
          <w:rFonts w:ascii="Book Antiqua" w:hAnsi="Book Antiqua"/>
        </w:rPr>
        <w:t>, a 14 acre botanical garden to give the city of Mumbai a public space that improves the lives of its citizens and also contributes to environmental equity.</w:t>
      </w:r>
    </w:p>
    <w:p w:rsidR="0084563D" w:rsidRPr="00FB3F78" w:rsidRDefault="00FC047F" w:rsidP="00FB3F78">
      <w:pPr>
        <w:spacing w:line="240" w:lineRule="auto"/>
        <w:jc w:val="both"/>
        <w:rPr>
          <w:rFonts w:ascii="Book Antiqua" w:hAnsi="Book Antiqua"/>
          <w:b/>
        </w:rPr>
      </w:pPr>
      <w:r w:rsidRPr="00FB3F78">
        <w:rPr>
          <w:rFonts w:ascii="Book Antiqua" w:hAnsi="Book Antiqua"/>
          <w:b/>
        </w:rPr>
        <w:t>Through the ages</w:t>
      </w:r>
    </w:p>
    <w:p w:rsidR="00FC047F" w:rsidRDefault="00FC047F" w:rsidP="00FB3F78">
      <w:pPr>
        <w:spacing w:line="240" w:lineRule="auto"/>
        <w:jc w:val="both"/>
        <w:rPr>
          <w:rFonts w:ascii="Book Antiqua" w:hAnsi="Book Antiqua"/>
        </w:rPr>
      </w:pPr>
      <w:r>
        <w:rPr>
          <w:rFonts w:ascii="Book Antiqua" w:hAnsi="Book Antiqua"/>
        </w:rPr>
        <w:t>The list of AIAI’s past Presidents reads like the Who’s Who of Industry and busin</w:t>
      </w:r>
      <w:r w:rsidR="00FB3F78">
        <w:rPr>
          <w:rFonts w:ascii="Book Antiqua" w:hAnsi="Book Antiqua"/>
        </w:rPr>
        <w:t>ess and comprises people who mad</w:t>
      </w:r>
      <w:r>
        <w:rPr>
          <w:rFonts w:ascii="Book Antiqua" w:hAnsi="Book Antiqua"/>
        </w:rPr>
        <w:t xml:space="preserve">e Mumbai the prosperous business capital it is today. Founder President </w:t>
      </w:r>
      <w:r w:rsidR="0000009D">
        <w:rPr>
          <w:rFonts w:ascii="Book Antiqua" w:hAnsi="Book Antiqua"/>
        </w:rPr>
        <w:t xml:space="preserve">Mr. </w:t>
      </w:r>
      <w:proofErr w:type="spellStart"/>
      <w:r>
        <w:rPr>
          <w:rFonts w:ascii="Book Antiqua" w:hAnsi="Book Antiqua"/>
        </w:rPr>
        <w:t>Babubhai</w:t>
      </w:r>
      <w:proofErr w:type="spellEnd"/>
      <w:r>
        <w:rPr>
          <w:rFonts w:ascii="Book Antiqua" w:hAnsi="Book Antiqua"/>
        </w:rPr>
        <w:t xml:space="preserve"> </w:t>
      </w:r>
      <w:proofErr w:type="spellStart"/>
      <w:r>
        <w:rPr>
          <w:rFonts w:ascii="Book Antiqua" w:hAnsi="Book Antiqua"/>
        </w:rPr>
        <w:t>Chinai</w:t>
      </w:r>
      <w:proofErr w:type="spellEnd"/>
      <w:r>
        <w:rPr>
          <w:rFonts w:ascii="Book Antiqua" w:hAnsi="Book Antiqua"/>
        </w:rPr>
        <w:t xml:space="preserve">, MP, </w:t>
      </w:r>
      <w:r w:rsidR="0000009D">
        <w:rPr>
          <w:rFonts w:ascii="Book Antiqua" w:hAnsi="Book Antiqua"/>
        </w:rPr>
        <w:t xml:space="preserve">Mr. </w:t>
      </w:r>
      <w:proofErr w:type="spellStart"/>
      <w:r>
        <w:rPr>
          <w:rFonts w:ascii="Book Antiqua" w:hAnsi="Book Antiqua"/>
        </w:rPr>
        <w:t>Pravinchandra</w:t>
      </w:r>
      <w:proofErr w:type="spellEnd"/>
      <w:r>
        <w:rPr>
          <w:rFonts w:ascii="Book Antiqua" w:hAnsi="Book Antiqua"/>
        </w:rPr>
        <w:t xml:space="preserve"> V. Gandhi, </w:t>
      </w:r>
      <w:r w:rsidR="0000009D">
        <w:rPr>
          <w:rFonts w:ascii="Book Antiqua" w:hAnsi="Book Antiqua"/>
        </w:rPr>
        <w:t xml:space="preserve">Mr. </w:t>
      </w:r>
      <w:proofErr w:type="spellStart"/>
      <w:r>
        <w:rPr>
          <w:rFonts w:ascii="Book Antiqua" w:hAnsi="Book Antiqua"/>
        </w:rPr>
        <w:t>Jayantilal</w:t>
      </w:r>
      <w:proofErr w:type="spellEnd"/>
      <w:r>
        <w:rPr>
          <w:rFonts w:ascii="Book Antiqua" w:hAnsi="Book Antiqua"/>
        </w:rPr>
        <w:t xml:space="preserve"> Mehta, </w:t>
      </w:r>
      <w:r w:rsidR="0000009D">
        <w:rPr>
          <w:rFonts w:ascii="Book Antiqua" w:hAnsi="Book Antiqua"/>
        </w:rPr>
        <w:t xml:space="preserve">Mr. </w:t>
      </w:r>
      <w:proofErr w:type="spellStart"/>
      <w:r>
        <w:rPr>
          <w:rFonts w:ascii="Book Antiqua" w:hAnsi="Book Antiqua"/>
        </w:rPr>
        <w:t>Madhav</w:t>
      </w:r>
      <w:proofErr w:type="spellEnd"/>
      <w:r>
        <w:rPr>
          <w:rFonts w:ascii="Book Antiqua" w:hAnsi="Book Antiqua"/>
        </w:rPr>
        <w:t xml:space="preserve"> Gandhi, </w:t>
      </w:r>
      <w:r w:rsidR="0000009D">
        <w:rPr>
          <w:rFonts w:ascii="Book Antiqua" w:hAnsi="Book Antiqua"/>
        </w:rPr>
        <w:t xml:space="preserve">Mr. </w:t>
      </w:r>
      <w:proofErr w:type="spellStart"/>
      <w:r>
        <w:rPr>
          <w:rFonts w:ascii="Book Antiqua" w:hAnsi="Book Antiqua"/>
        </w:rPr>
        <w:t>Prem</w:t>
      </w:r>
      <w:proofErr w:type="spellEnd"/>
      <w:r>
        <w:rPr>
          <w:rFonts w:ascii="Book Antiqua" w:hAnsi="Book Antiqua"/>
        </w:rPr>
        <w:t xml:space="preserve"> </w:t>
      </w:r>
      <w:proofErr w:type="spellStart"/>
      <w:r>
        <w:rPr>
          <w:rFonts w:ascii="Book Antiqua" w:hAnsi="Book Antiqua"/>
        </w:rPr>
        <w:t>Chand</w:t>
      </w:r>
      <w:proofErr w:type="spellEnd"/>
      <w:r>
        <w:rPr>
          <w:rFonts w:ascii="Book Antiqua" w:hAnsi="Book Antiqua"/>
        </w:rPr>
        <w:t xml:space="preserve"> Jain, </w:t>
      </w:r>
      <w:r w:rsidR="0000009D">
        <w:rPr>
          <w:rFonts w:ascii="Book Antiqua" w:hAnsi="Book Antiqua"/>
        </w:rPr>
        <w:t xml:space="preserve">Mr. </w:t>
      </w:r>
      <w:r>
        <w:rPr>
          <w:rFonts w:ascii="Book Antiqua" w:hAnsi="Book Antiqua"/>
        </w:rPr>
        <w:t xml:space="preserve">Harish Mahindra, </w:t>
      </w:r>
      <w:r w:rsidR="0000009D">
        <w:rPr>
          <w:rFonts w:ascii="Book Antiqua" w:hAnsi="Book Antiqua"/>
        </w:rPr>
        <w:t xml:space="preserve">Mr. </w:t>
      </w:r>
      <w:proofErr w:type="spellStart"/>
      <w:r>
        <w:rPr>
          <w:rFonts w:ascii="Book Antiqua" w:hAnsi="Book Antiqua"/>
        </w:rPr>
        <w:t>Jayant</w:t>
      </w:r>
      <w:proofErr w:type="spellEnd"/>
      <w:r>
        <w:rPr>
          <w:rFonts w:ascii="Book Antiqua" w:hAnsi="Book Antiqua"/>
        </w:rPr>
        <w:t xml:space="preserve"> S. </w:t>
      </w:r>
      <w:proofErr w:type="spellStart"/>
      <w:r>
        <w:rPr>
          <w:rFonts w:ascii="Book Antiqua" w:hAnsi="Book Antiqua"/>
        </w:rPr>
        <w:t>Dalal</w:t>
      </w:r>
      <w:proofErr w:type="spellEnd"/>
      <w:r>
        <w:rPr>
          <w:rFonts w:ascii="Book Antiqua" w:hAnsi="Book Antiqua"/>
        </w:rPr>
        <w:t xml:space="preserve">, </w:t>
      </w:r>
      <w:r w:rsidR="0000009D">
        <w:rPr>
          <w:rFonts w:ascii="Book Antiqua" w:hAnsi="Book Antiqua"/>
        </w:rPr>
        <w:t xml:space="preserve">Mr. </w:t>
      </w:r>
      <w:r>
        <w:rPr>
          <w:rFonts w:ascii="Book Antiqua" w:hAnsi="Book Antiqua"/>
        </w:rPr>
        <w:t xml:space="preserve">G. N. </w:t>
      </w:r>
      <w:proofErr w:type="spellStart"/>
      <w:r>
        <w:rPr>
          <w:rFonts w:ascii="Book Antiqua" w:hAnsi="Book Antiqua"/>
        </w:rPr>
        <w:t>Somani</w:t>
      </w:r>
      <w:proofErr w:type="spellEnd"/>
      <w:r>
        <w:rPr>
          <w:rFonts w:ascii="Book Antiqua" w:hAnsi="Book Antiqua"/>
        </w:rPr>
        <w:t xml:space="preserve">, </w:t>
      </w:r>
      <w:r w:rsidR="0000009D">
        <w:rPr>
          <w:rFonts w:ascii="Book Antiqua" w:hAnsi="Book Antiqua"/>
        </w:rPr>
        <w:t xml:space="preserve">Mr. </w:t>
      </w:r>
      <w:proofErr w:type="spellStart"/>
      <w:r>
        <w:rPr>
          <w:rFonts w:ascii="Book Antiqua" w:hAnsi="Book Antiqua"/>
        </w:rPr>
        <w:t>Naran</w:t>
      </w:r>
      <w:proofErr w:type="spellEnd"/>
      <w:r>
        <w:rPr>
          <w:rFonts w:ascii="Book Antiqua" w:hAnsi="Book Antiqua"/>
        </w:rPr>
        <w:t xml:space="preserve"> C Desai, </w:t>
      </w:r>
      <w:r w:rsidR="0000009D">
        <w:rPr>
          <w:rFonts w:ascii="Book Antiqua" w:hAnsi="Book Antiqua"/>
        </w:rPr>
        <w:t xml:space="preserve">Mr. </w:t>
      </w:r>
      <w:proofErr w:type="spellStart"/>
      <w:r>
        <w:rPr>
          <w:rFonts w:ascii="Book Antiqua" w:hAnsi="Book Antiqua"/>
        </w:rPr>
        <w:t>Himat</w:t>
      </w:r>
      <w:proofErr w:type="spellEnd"/>
      <w:r>
        <w:rPr>
          <w:rFonts w:ascii="Book Antiqua" w:hAnsi="Book Antiqua"/>
        </w:rPr>
        <w:t xml:space="preserve"> J. </w:t>
      </w:r>
      <w:proofErr w:type="spellStart"/>
      <w:r>
        <w:rPr>
          <w:rFonts w:ascii="Book Antiqua" w:hAnsi="Book Antiqua"/>
        </w:rPr>
        <w:t>Doshi</w:t>
      </w:r>
      <w:proofErr w:type="spellEnd"/>
      <w:r w:rsidR="0057578E">
        <w:rPr>
          <w:rFonts w:ascii="Book Antiqua" w:hAnsi="Book Antiqua"/>
        </w:rPr>
        <w:t xml:space="preserve">, </w:t>
      </w:r>
      <w:r w:rsidR="0000009D">
        <w:rPr>
          <w:rFonts w:ascii="Book Antiqua" w:hAnsi="Book Antiqua"/>
        </w:rPr>
        <w:t xml:space="preserve">Mr. </w:t>
      </w:r>
      <w:proofErr w:type="spellStart"/>
      <w:r w:rsidR="0057578E">
        <w:rPr>
          <w:rFonts w:ascii="Book Antiqua" w:hAnsi="Book Antiqua"/>
        </w:rPr>
        <w:t>Ghanashyam</w:t>
      </w:r>
      <w:proofErr w:type="spellEnd"/>
      <w:r w:rsidR="0057578E">
        <w:rPr>
          <w:rFonts w:ascii="Book Antiqua" w:hAnsi="Book Antiqua"/>
        </w:rPr>
        <w:t xml:space="preserve"> </w:t>
      </w:r>
      <w:proofErr w:type="spellStart"/>
      <w:r w:rsidR="0057578E">
        <w:rPr>
          <w:rFonts w:ascii="Book Antiqua" w:hAnsi="Book Antiqua"/>
        </w:rPr>
        <w:t>Binani</w:t>
      </w:r>
      <w:proofErr w:type="spellEnd"/>
      <w:r w:rsidR="0057578E">
        <w:rPr>
          <w:rFonts w:ascii="Book Antiqua" w:hAnsi="Book Antiqua"/>
        </w:rPr>
        <w:t xml:space="preserve">, </w:t>
      </w:r>
      <w:r w:rsidR="0000009D">
        <w:rPr>
          <w:rFonts w:ascii="Book Antiqua" w:hAnsi="Book Antiqua"/>
        </w:rPr>
        <w:t xml:space="preserve">Mr. </w:t>
      </w:r>
      <w:r w:rsidR="0057578E">
        <w:rPr>
          <w:rFonts w:ascii="Book Antiqua" w:hAnsi="Book Antiqua"/>
        </w:rPr>
        <w:t xml:space="preserve">J. M </w:t>
      </w:r>
      <w:proofErr w:type="spellStart"/>
      <w:r w:rsidR="0057578E">
        <w:rPr>
          <w:rFonts w:ascii="Book Antiqua" w:hAnsi="Book Antiqua"/>
        </w:rPr>
        <w:t>Doshi</w:t>
      </w:r>
      <w:proofErr w:type="spellEnd"/>
      <w:r w:rsidR="0057578E">
        <w:rPr>
          <w:rFonts w:ascii="Book Antiqua" w:hAnsi="Book Antiqua"/>
        </w:rPr>
        <w:t xml:space="preserve">, </w:t>
      </w:r>
      <w:r w:rsidR="0000009D">
        <w:rPr>
          <w:rFonts w:ascii="Book Antiqua" w:hAnsi="Book Antiqua"/>
        </w:rPr>
        <w:t xml:space="preserve">Mr. </w:t>
      </w:r>
      <w:proofErr w:type="spellStart"/>
      <w:r w:rsidR="0057578E">
        <w:rPr>
          <w:rFonts w:ascii="Book Antiqua" w:hAnsi="Book Antiqua"/>
        </w:rPr>
        <w:t>Kiran</w:t>
      </w:r>
      <w:proofErr w:type="spellEnd"/>
      <w:r w:rsidR="0057578E">
        <w:rPr>
          <w:rFonts w:ascii="Book Antiqua" w:hAnsi="Book Antiqua"/>
        </w:rPr>
        <w:t xml:space="preserve"> N </w:t>
      </w:r>
      <w:proofErr w:type="spellStart"/>
      <w:r w:rsidR="0057578E">
        <w:rPr>
          <w:rFonts w:ascii="Book Antiqua" w:hAnsi="Book Antiqua"/>
        </w:rPr>
        <w:t>Jhaveri</w:t>
      </w:r>
      <w:proofErr w:type="spellEnd"/>
      <w:r w:rsidR="0057578E">
        <w:rPr>
          <w:rFonts w:ascii="Book Antiqua" w:hAnsi="Book Antiqua"/>
        </w:rPr>
        <w:t xml:space="preserve"> and </w:t>
      </w:r>
      <w:r w:rsidR="0000009D">
        <w:rPr>
          <w:rFonts w:ascii="Book Antiqua" w:hAnsi="Book Antiqua"/>
        </w:rPr>
        <w:t xml:space="preserve">Mr. </w:t>
      </w:r>
      <w:proofErr w:type="spellStart"/>
      <w:r w:rsidR="0057578E">
        <w:rPr>
          <w:rFonts w:ascii="Book Antiqua" w:hAnsi="Book Antiqua"/>
        </w:rPr>
        <w:t>Chandrakant</w:t>
      </w:r>
      <w:proofErr w:type="spellEnd"/>
      <w:r w:rsidR="0057578E">
        <w:rPr>
          <w:rFonts w:ascii="Book Antiqua" w:hAnsi="Book Antiqua"/>
        </w:rPr>
        <w:t xml:space="preserve"> S. Desai.</w:t>
      </w:r>
    </w:p>
    <w:p w:rsidR="00FC047F" w:rsidRDefault="0057578E" w:rsidP="00B1029E">
      <w:pPr>
        <w:spacing w:line="240" w:lineRule="auto"/>
        <w:jc w:val="both"/>
        <w:rPr>
          <w:rFonts w:ascii="Book Antiqua" w:hAnsi="Book Antiqua"/>
        </w:rPr>
      </w:pPr>
      <w:r>
        <w:rPr>
          <w:rFonts w:ascii="Book Antiqua" w:hAnsi="Book Antiqua"/>
        </w:rPr>
        <w:t xml:space="preserve">Today, the </w:t>
      </w:r>
      <w:r w:rsidR="0000009D">
        <w:rPr>
          <w:rFonts w:ascii="Book Antiqua" w:hAnsi="Book Antiqua"/>
        </w:rPr>
        <w:t xml:space="preserve">All India </w:t>
      </w:r>
      <w:r>
        <w:rPr>
          <w:rFonts w:ascii="Book Antiqua" w:hAnsi="Book Antiqua"/>
        </w:rPr>
        <w:t xml:space="preserve">Association </w:t>
      </w:r>
      <w:r w:rsidR="0000009D">
        <w:rPr>
          <w:rFonts w:ascii="Book Antiqua" w:hAnsi="Book Antiqua"/>
        </w:rPr>
        <w:t xml:space="preserve">of Industries (AIAI) </w:t>
      </w:r>
      <w:r>
        <w:rPr>
          <w:rFonts w:ascii="Book Antiqua" w:hAnsi="Book Antiqua"/>
        </w:rPr>
        <w:t xml:space="preserve">is led by </w:t>
      </w:r>
      <w:r w:rsidR="0000009D">
        <w:rPr>
          <w:rFonts w:ascii="Book Antiqua" w:hAnsi="Book Antiqua"/>
        </w:rPr>
        <w:t xml:space="preserve">Mr. </w:t>
      </w:r>
      <w:r>
        <w:rPr>
          <w:rFonts w:ascii="Book Antiqua" w:hAnsi="Book Antiqua"/>
        </w:rPr>
        <w:t xml:space="preserve">Vijay </w:t>
      </w:r>
      <w:proofErr w:type="spellStart"/>
      <w:r>
        <w:rPr>
          <w:rFonts w:ascii="Book Antiqua" w:hAnsi="Book Antiqua"/>
        </w:rPr>
        <w:t>Kalantri</w:t>
      </w:r>
      <w:proofErr w:type="spellEnd"/>
      <w:r>
        <w:rPr>
          <w:rFonts w:ascii="Book Antiqua" w:hAnsi="Book Antiqua"/>
        </w:rPr>
        <w:t xml:space="preserve"> as the President with </w:t>
      </w:r>
      <w:r w:rsidR="0000009D">
        <w:rPr>
          <w:rFonts w:ascii="Book Antiqua" w:hAnsi="Book Antiqua"/>
        </w:rPr>
        <w:t xml:space="preserve">Ms. </w:t>
      </w:r>
      <w:proofErr w:type="spellStart"/>
      <w:r>
        <w:rPr>
          <w:rFonts w:ascii="Book Antiqua" w:hAnsi="Book Antiqua"/>
        </w:rPr>
        <w:t>Rupa</w:t>
      </w:r>
      <w:proofErr w:type="spellEnd"/>
      <w:r>
        <w:rPr>
          <w:rFonts w:ascii="Book Antiqua" w:hAnsi="Book Antiqua"/>
        </w:rPr>
        <w:t xml:space="preserve"> </w:t>
      </w:r>
      <w:proofErr w:type="spellStart"/>
      <w:r>
        <w:rPr>
          <w:rFonts w:ascii="Book Antiqua" w:hAnsi="Book Antiqua"/>
        </w:rPr>
        <w:t>Naik</w:t>
      </w:r>
      <w:proofErr w:type="spellEnd"/>
      <w:r>
        <w:rPr>
          <w:rFonts w:ascii="Book Antiqua" w:hAnsi="Book Antiqua"/>
        </w:rPr>
        <w:t xml:space="preserve"> as the Executive Director. </w:t>
      </w:r>
      <w:r w:rsidR="00B1029E">
        <w:rPr>
          <w:rFonts w:ascii="Book Antiqua" w:hAnsi="Book Antiqua"/>
        </w:rPr>
        <w:t xml:space="preserve"> </w:t>
      </w:r>
    </w:p>
    <w:p w:rsidR="0011060A" w:rsidRPr="002C7C2A" w:rsidRDefault="0011060A" w:rsidP="0011060A">
      <w:pPr>
        <w:spacing w:line="240" w:lineRule="auto"/>
        <w:jc w:val="center"/>
        <w:rPr>
          <w:rFonts w:ascii="Book Antiqua" w:hAnsi="Book Antiqua"/>
        </w:rPr>
      </w:pPr>
      <w:r>
        <w:rPr>
          <w:rFonts w:ascii="Book Antiqua" w:hAnsi="Book Antiqua"/>
        </w:rPr>
        <w:t>******************</w:t>
      </w:r>
    </w:p>
    <w:sectPr w:rsidR="0011060A" w:rsidRPr="002C7C2A" w:rsidSect="00284A76">
      <w:pgSz w:w="12240" w:h="15840"/>
      <w:pgMar w:top="990" w:right="1440"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651A10"/>
    <w:rsid w:val="0000009D"/>
    <w:rsid w:val="00085A5D"/>
    <w:rsid w:val="00097D75"/>
    <w:rsid w:val="000B6FB3"/>
    <w:rsid w:val="000C764B"/>
    <w:rsid w:val="0011060A"/>
    <w:rsid w:val="00124707"/>
    <w:rsid w:val="00147929"/>
    <w:rsid w:val="001B7466"/>
    <w:rsid w:val="001D23D7"/>
    <w:rsid w:val="00284A76"/>
    <w:rsid w:val="00292219"/>
    <w:rsid w:val="002C7C2A"/>
    <w:rsid w:val="0039040D"/>
    <w:rsid w:val="00403033"/>
    <w:rsid w:val="00406F23"/>
    <w:rsid w:val="00474F14"/>
    <w:rsid w:val="00492749"/>
    <w:rsid w:val="004A0086"/>
    <w:rsid w:val="00501601"/>
    <w:rsid w:val="00523A52"/>
    <w:rsid w:val="0054759E"/>
    <w:rsid w:val="00551C9D"/>
    <w:rsid w:val="0057578E"/>
    <w:rsid w:val="00651A10"/>
    <w:rsid w:val="00670F3B"/>
    <w:rsid w:val="00714257"/>
    <w:rsid w:val="007807EE"/>
    <w:rsid w:val="0083487F"/>
    <w:rsid w:val="0084563D"/>
    <w:rsid w:val="008D70AA"/>
    <w:rsid w:val="009571C6"/>
    <w:rsid w:val="0096349B"/>
    <w:rsid w:val="009644E2"/>
    <w:rsid w:val="00976546"/>
    <w:rsid w:val="00A03E5F"/>
    <w:rsid w:val="00A33CA4"/>
    <w:rsid w:val="00B1029E"/>
    <w:rsid w:val="00B74972"/>
    <w:rsid w:val="00BB26A2"/>
    <w:rsid w:val="00BC0BC6"/>
    <w:rsid w:val="00CD01F0"/>
    <w:rsid w:val="00D253A8"/>
    <w:rsid w:val="00D55BC0"/>
    <w:rsid w:val="00DD1FD3"/>
    <w:rsid w:val="00DE3B28"/>
    <w:rsid w:val="00DE5A1B"/>
    <w:rsid w:val="00E77981"/>
    <w:rsid w:val="00ED6CBC"/>
    <w:rsid w:val="00F21F6A"/>
    <w:rsid w:val="00F243E9"/>
    <w:rsid w:val="00FB3F78"/>
    <w:rsid w:val="00FC047F"/>
    <w:rsid w:val="00FD1C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C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4A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4A76"/>
    <w:rPr>
      <w:rFonts w:ascii="Tahoma" w:hAnsi="Tahoma" w:cs="Tahoma"/>
      <w:sz w:val="16"/>
      <w:szCs w:val="16"/>
    </w:rPr>
  </w:style>
  <w:style w:type="paragraph" w:styleId="BodyText2">
    <w:name w:val="Body Text 2"/>
    <w:basedOn w:val="Normal"/>
    <w:link w:val="BodyText2Char"/>
    <w:rsid w:val="0083487F"/>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83487F"/>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kanmani</dc:creator>
  <cp:lastModifiedBy>Yogita-hp</cp:lastModifiedBy>
  <cp:revision>2</cp:revision>
  <cp:lastPrinted>2013-03-06T06:02:00Z</cp:lastPrinted>
  <dcterms:created xsi:type="dcterms:W3CDTF">2014-01-06T09:22:00Z</dcterms:created>
  <dcterms:modified xsi:type="dcterms:W3CDTF">2014-01-06T09:22:00Z</dcterms:modified>
</cp:coreProperties>
</file>